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0A" w:rsidRPr="009A4359" w:rsidRDefault="00E26CAF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4359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Тематические вопросы для работ</w:t>
      </w:r>
      <w:r w:rsidR="007B250A" w:rsidRPr="009A4359">
        <w:rPr>
          <w:rFonts w:ascii="Times New Roman" w:hAnsi="Times New Roman" w:cs="Times New Roman"/>
          <w:b/>
          <w:i/>
          <w:sz w:val="28"/>
          <w:szCs w:val="28"/>
          <w:u w:val="single"/>
        </w:rPr>
        <w:t>ников подразделения транспортной безопасности, включенных в состав групп быстрого реагирования в сфере дорожного хозяйства, автомобильного транспорта и городского наземного электрического транспорта.</w:t>
      </w:r>
    </w:p>
    <w:p w:rsidR="005F1F3F" w:rsidRPr="009A4359" w:rsidRDefault="007B250A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43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(4 </w:t>
      </w:r>
      <w:r w:rsidR="005F1F3F" w:rsidRPr="009A43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категория сил обеспечения транспортной безопасности)</w:t>
      </w:r>
    </w:p>
    <w:p w:rsidR="005F1F3F" w:rsidRPr="00AF5994" w:rsidRDefault="005F1F3F" w:rsidP="005F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3544"/>
      </w:tblGrid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44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Цели и задачи обеспечения транспортной безопасности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44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44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Уровни безопасности объектов транспортной инфраструктуры и транспортных средств. Основные мероприятия при усилении защиты объектов транспортной инфраструктуры в случае их объявления (установления).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Требования по соблюдению транспортной безопасности установлены для физических лиц, следующих либо находящихся на объектах транспортной инфраструктуры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Ограничения при выполнении работ, непосредственно связанных с обеспечением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Оценка уязвимости объектов транспортной инфраструктуры и транспортных средств от актов незаконного вмешательства.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Силы обеспечения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средств, на критические элементы объектов транспортной инфраструктуры и транспортных средств.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и </w:t>
            </w:r>
            <w:proofErr w:type="gramStart"/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AF5994">
              <w:rPr>
                <w:rFonts w:ascii="Times New Roman" w:hAnsi="Times New Roman" w:cs="Times New Roman"/>
                <w:sz w:val="24"/>
                <w:szCs w:val="24"/>
              </w:rPr>
              <w:t xml:space="preserve"> являющиеся обязательными для работников, включенных в состав группы быстрого реагирования.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Организация КПП и постов в целях обеспечения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Понятие зоны транспортной безопасности и ее секторов объектов транспортной инфраструктуры и зоны транспортной безопасности транспортных средств.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Общий порядок организации пропускного режима в зоне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обеспечения транспортной безопасности на объектах транспортной инфраструктуры автомобильного транспорта.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544" w:type="dxa"/>
          </w:tcPr>
          <w:p w:rsidR="00B90510" w:rsidRPr="00AF5994" w:rsidRDefault="00B05FB7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Какими нормативными правовыми актами определяются требования по обеспечению транспортной безопасности для транспортных средств автомобильного транспорта и городского наземного электрического транспорта, для кого эти требования обязательны?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Виды пропусков для прохода, проезда физических лиц или перемещения материальных объектов в перевозочный и (или) технологический секторы зоны транспортной безопасности и (или) на критические элементы объектов транспортной инфраструктуры, их применение и уничтожение.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Порядок допуска физических лиц в зону транспортной безопасности по постоянным и разовым пропускам.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Специальные средства обеспечения транспортной безопасности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Правила приобретения, хранения, учета, ремонта и уничтожения специальных средств, используемых работниками подразделений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Порядок допуска в зоны транспортной безопасности пожарно-спасательных расчетов, аварийно-спасательных команд, службы поискового и аварийно-спасательного обеспечения, бригады скорой медицинской помощи, прибывших для ликвидации пожаров, аварий, других чрезвычайных ситуаций природного и техногенного характера, а также для эвакуации пострадавших и тяжелобольных.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Случаи проведения внеочередной аттестации аттестуемых лиц из числа сил обеспечения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Порядок применения технических средств обеспечения транспортной безопасности при аттестации сил обеспечения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(психофизиологическим) качествам и особенности их проверки.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физической </w:t>
            </w:r>
            <w:proofErr w:type="gramStart"/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подготовки отдельных категорий сил обеспечения транспортной безопасности</w:t>
            </w:r>
            <w:proofErr w:type="gramEnd"/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. Особенности их проверки.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544" w:type="dxa"/>
          </w:tcPr>
          <w:p w:rsidR="00B90510" w:rsidRPr="00AF5994" w:rsidRDefault="002A468D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оказанию первой помощи.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544" w:type="dxa"/>
          </w:tcPr>
          <w:p w:rsidR="00B90510" w:rsidRPr="00AF5994" w:rsidRDefault="002A468D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доврачебной помощи пострадавшим при остановке сердца и дыхания (реанимация).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544" w:type="dxa"/>
          </w:tcPr>
          <w:p w:rsidR="00B90510" w:rsidRPr="00AF5994" w:rsidRDefault="002A468D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доврачебной помощи пострадавшим при получении механической травмы, сопровождающейся кровотечением (артериальным, венозным, носовом и кровотечением из внутренних органов).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544" w:type="dxa"/>
          </w:tcPr>
          <w:p w:rsidR="00B90510" w:rsidRPr="00AF5994" w:rsidRDefault="002A468D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оказанию </w:t>
            </w:r>
            <w:bookmarkStart w:id="0" w:name="_GoBack"/>
            <w:bookmarkEnd w:id="0"/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доврачебной помощи пострадавшим при ранениях (проникающем ранении живота, грудной клетки, глаза острыми или колющими предметами).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544" w:type="dxa"/>
          </w:tcPr>
          <w:p w:rsidR="00B90510" w:rsidRPr="00AF5994" w:rsidRDefault="002A468D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доврачебной помощи пострадавшим при переломах и травме головы.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3544" w:type="dxa"/>
          </w:tcPr>
          <w:p w:rsidR="00B90510" w:rsidRPr="00AF5994" w:rsidRDefault="002A468D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доврачебной помощи пострадавшим при придавливании конечности и повреждении костей.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544" w:type="dxa"/>
          </w:tcPr>
          <w:p w:rsidR="00B90510" w:rsidRPr="00AF5994" w:rsidRDefault="002A468D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доврачебной помощи пострадавшим при ожогах (термических и химических).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544" w:type="dxa"/>
          </w:tcPr>
          <w:p w:rsidR="00B90510" w:rsidRPr="00AF5994" w:rsidRDefault="002A468D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доврачебной помощи пострадавшим при отравлениях (бензином, керосином, растворителями, очистителями, пищевыми продуктами, кислотами, газами).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3544" w:type="dxa"/>
          </w:tcPr>
          <w:p w:rsidR="00B90510" w:rsidRPr="00AF5994" w:rsidRDefault="0004070E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доврачебной помощи пострадавшим при поражениях электрическим током.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3544" w:type="dxa"/>
          </w:tcPr>
          <w:p w:rsidR="00B90510" w:rsidRPr="00AF5994" w:rsidRDefault="0004070E" w:rsidP="00D1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Действия по оказанию доврачебной помощи пострадавшим при состояниях, связанных со здоровьем (обмороке, тепловом, солнечном ударе, эпилептическом припадке, переохлаждении, обморожении).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544" w:type="dxa"/>
          </w:tcPr>
          <w:p w:rsidR="00B90510" w:rsidRPr="00AF5994" w:rsidRDefault="0004070E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Общий порядок применения физической силы, специальных средств и огнестрельного оружия при обеспечении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3544" w:type="dxa"/>
          </w:tcPr>
          <w:p w:rsidR="00B90510" w:rsidRPr="00AF5994" w:rsidRDefault="0004070E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Общий порядок организации досмотра, дополнительного досмотра и повторного досмотра в целях обеспечения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544" w:type="dxa"/>
          </w:tcPr>
          <w:p w:rsidR="00B90510" w:rsidRPr="00AF5994" w:rsidRDefault="0004070E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наблюдения и (или) собеседования в ходе досмотра в целях обеспечения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3544" w:type="dxa"/>
          </w:tcPr>
          <w:p w:rsidR="00B90510" w:rsidRPr="00AF5994" w:rsidRDefault="0004070E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досмотра, дополнительного досмотра и повторного досмотра в целях обеспечения транспортной безопасности.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B90510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544" w:type="dxa"/>
          </w:tcPr>
          <w:p w:rsidR="00B90510" w:rsidRPr="00AF5994" w:rsidRDefault="0004070E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которые предъявляются к юридическим лицам, претендующим на аккредитацию в качестве подразделения </w:t>
            </w:r>
            <w:r w:rsidRPr="00AF5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безопасности</w:t>
            </w:r>
          </w:p>
        </w:tc>
      </w:tr>
      <w:tr w:rsidR="00B90510" w:rsidRPr="00AF5994" w:rsidTr="00B90510">
        <w:tc>
          <w:tcPr>
            <w:tcW w:w="1242" w:type="dxa"/>
          </w:tcPr>
          <w:p w:rsidR="00B90510" w:rsidRPr="00AF5994" w:rsidRDefault="0004070E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3544" w:type="dxa"/>
          </w:tcPr>
          <w:p w:rsidR="00B90510" w:rsidRPr="00AF5994" w:rsidRDefault="0004070E" w:rsidP="00B90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4">
              <w:rPr>
                <w:rFonts w:ascii="Times New Roman" w:hAnsi="Times New Roman" w:cs="Times New Roman"/>
                <w:sz w:val="24"/>
                <w:szCs w:val="24"/>
              </w:rPr>
              <w:t>Полномочия Федерального дорожного агентства по вопросам транспортной безопасности</w:t>
            </w:r>
          </w:p>
        </w:tc>
      </w:tr>
    </w:tbl>
    <w:p w:rsidR="00B90510" w:rsidRPr="00AF5994" w:rsidRDefault="00B90510" w:rsidP="00B9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3F" w:rsidRPr="00AF5994" w:rsidRDefault="005F1F3F" w:rsidP="005F1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A7" w:rsidRPr="00AF5994" w:rsidRDefault="00FF6AA7" w:rsidP="005B6E5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3D17" w:rsidRPr="00AF5994" w:rsidRDefault="00693D17" w:rsidP="00693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937" w:rsidRPr="00D46126" w:rsidRDefault="001B5937" w:rsidP="00693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E5D" w:rsidRPr="00D46126" w:rsidRDefault="005B6E5D" w:rsidP="005F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E5D" w:rsidRPr="00D46126" w:rsidSect="001B5937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>
    <w:nsid w:val="036F633B"/>
    <w:multiLevelType w:val="hybridMultilevel"/>
    <w:tmpl w:val="3FF6190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20C48"/>
    <w:multiLevelType w:val="hybridMultilevel"/>
    <w:tmpl w:val="B82AD5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7B94"/>
    <w:multiLevelType w:val="hybridMultilevel"/>
    <w:tmpl w:val="602833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3053F"/>
    <w:multiLevelType w:val="hybridMultilevel"/>
    <w:tmpl w:val="F2DC777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A7649"/>
    <w:multiLevelType w:val="hybridMultilevel"/>
    <w:tmpl w:val="33BC3F6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9035D"/>
    <w:multiLevelType w:val="hybridMultilevel"/>
    <w:tmpl w:val="71961BC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D78AD"/>
    <w:multiLevelType w:val="hybridMultilevel"/>
    <w:tmpl w:val="886C32E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26EFF"/>
    <w:multiLevelType w:val="hybridMultilevel"/>
    <w:tmpl w:val="060426E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53338"/>
    <w:multiLevelType w:val="hybridMultilevel"/>
    <w:tmpl w:val="6B0E7F5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D5D93"/>
    <w:multiLevelType w:val="hybridMultilevel"/>
    <w:tmpl w:val="25AC9B4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B61CB"/>
    <w:multiLevelType w:val="hybridMultilevel"/>
    <w:tmpl w:val="E2B6DE22"/>
    <w:lvl w:ilvl="0" w:tplc="FA34232E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037BF4"/>
    <w:multiLevelType w:val="hybridMultilevel"/>
    <w:tmpl w:val="2A520EB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04E26"/>
    <w:multiLevelType w:val="hybridMultilevel"/>
    <w:tmpl w:val="816EEF5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27796"/>
    <w:multiLevelType w:val="hybridMultilevel"/>
    <w:tmpl w:val="3250A44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0223D"/>
    <w:multiLevelType w:val="hybridMultilevel"/>
    <w:tmpl w:val="6D24A0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17EEA"/>
    <w:multiLevelType w:val="hybridMultilevel"/>
    <w:tmpl w:val="3EFA73D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6457"/>
    <w:multiLevelType w:val="hybridMultilevel"/>
    <w:tmpl w:val="5CDCFB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C2ED0"/>
    <w:multiLevelType w:val="hybridMultilevel"/>
    <w:tmpl w:val="523C219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17"/>
  </w:num>
  <w:num w:numId="5">
    <w:abstractNumId w:val="19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16"/>
  </w:num>
  <w:num w:numId="11">
    <w:abstractNumId w:val="2"/>
  </w:num>
  <w:num w:numId="12">
    <w:abstractNumId w:val="20"/>
  </w:num>
  <w:num w:numId="13">
    <w:abstractNumId w:val="1"/>
  </w:num>
  <w:num w:numId="14">
    <w:abstractNumId w:val="8"/>
  </w:num>
  <w:num w:numId="15">
    <w:abstractNumId w:val="12"/>
  </w:num>
  <w:num w:numId="16">
    <w:abstractNumId w:val="13"/>
  </w:num>
  <w:num w:numId="17">
    <w:abstractNumId w:val="18"/>
  </w:num>
  <w:num w:numId="18">
    <w:abstractNumId w:val="5"/>
  </w:num>
  <w:num w:numId="19">
    <w:abstractNumId w:val="11"/>
  </w:num>
  <w:num w:numId="20">
    <w:abstractNumId w:val="4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6D"/>
    <w:rsid w:val="00013861"/>
    <w:rsid w:val="00033951"/>
    <w:rsid w:val="00033E82"/>
    <w:rsid w:val="0004070E"/>
    <w:rsid w:val="00053101"/>
    <w:rsid w:val="00075C11"/>
    <w:rsid w:val="00094558"/>
    <w:rsid w:val="00095B40"/>
    <w:rsid w:val="000D6F37"/>
    <w:rsid w:val="000E0871"/>
    <w:rsid w:val="000F099C"/>
    <w:rsid w:val="000F34D6"/>
    <w:rsid w:val="00100538"/>
    <w:rsid w:val="00105C0C"/>
    <w:rsid w:val="00117529"/>
    <w:rsid w:val="00131283"/>
    <w:rsid w:val="001449F6"/>
    <w:rsid w:val="00146848"/>
    <w:rsid w:val="00176FD1"/>
    <w:rsid w:val="00182B0A"/>
    <w:rsid w:val="0018358F"/>
    <w:rsid w:val="001B417C"/>
    <w:rsid w:val="001B5937"/>
    <w:rsid w:val="001E5C2F"/>
    <w:rsid w:val="00205A67"/>
    <w:rsid w:val="0022521D"/>
    <w:rsid w:val="00231B63"/>
    <w:rsid w:val="00243A23"/>
    <w:rsid w:val="002575AF"/>
    <w:rsid w:val="00262E0D"/>
    <w:rsid w:val="002779C7"/>
    <w:rsid w:val="002A249E"/>
    <w:rsid w:val="002A468D"/>
    <w:rsid w:val="002D52EB"/>
    <w:rsid w:val="002E0D8F"/>
    <w:rsid w:val="002E3140"/>
    <w:rsid w:val="002E5832"/>
    <w:rsid w:val="003073A3"/>
    <w:rsid w:val="00314A0D"/>
    <w:rsid w:val="00316DB7"/>
    <w:rsid w:val="00333A5B"/>
    <w:rsid w:val="00340A0D"/>
    <w:rsid w:val="00340B37"/>
    <w:rsid w:val="00340CA9"/>
    <w:rsid w:val="00350160"/>
    <w:rsid w:val="00357BC1"/>
    <w:rsid w:val="00366086"/>
    <w:rsid w:val="003B3FFC"/>
    <w:rsid w:val="003C446F"/>
    <w:rsid w:val="003C4538"/>
    <w:rsid w:val="003C5D06"/>
    <w:rsid w:val="003D221D"/>
    <w:rsid w:val="003E510B"/>
    <w:rsid w:val="003E7B02"/>
    <w:rsid w:val="004235FB"/>
    <w:rsid w:val="00472111"/>
    <w:rsid w:val="00473E2E"/>
    <w:rsid w:val="00476DC7"/>
    <w:rsid w:val="004842C2"/>
    <w:rsid w:val="00486118"/>
    <w:rsid w:val="0049005C"/>
    <w:rsid w:val="0049190B"/>
    <w:rsid w:val="004A5DA9"/>
    <w:rsid w:val="004B44FE"/>
    <w:rsid w:val="004C1E6B"/>
    <w:rsid w:val="004C6A54"/>
    <w:rsid w:val="004E4E5C"/>
    <w:rsid w:val="004F0C48"/>
    <w:rsid w:val="00530EF7"/>
    <w:rsid w:val="00534CDA"/>
    <w:rsid w:val="00542A84"/>
    <w:rsid w:val="00542D66"/>
    <w:rsid w:val="00563615"/>
    <w:rsid w:val="00595EE5"/>
    <w:rsid w:val="005A550A"/>
    <w:rsid w:val="005B39C7"/>
    <w:rsid w:val="005B6E5D"/>
    <w:rsid w:val="005E61A3"/>
    <w:rsid w:val="005F1F3F"/>
    <w:rsid w:val="005F3A39"/>
    <w:rsid w:val="006026CA"/>
    <w:rsid w:val="006067D0"/>
    <w:rsid w:val="00635E3B"/>
    <w:rsid w:val="00636CE3"/>
    <w:rsid w:val="006376C3"/>
    <w:rsid w:val="00646F58"/>
    <w:rsid w:val="006508D7"/>
    <w:rsid w:val="00657E47"/>
    <w:rsid w:val="006674CF"/>
    <w:rsid w:val="00672E50"/>
    <w:rsid w:val="00693D17"/>
    <w:rsid w:val="00697C0E"/>
    <w:rsid w:val="006D2DAB"/>
    <w:rsid w:val="006F0874"/>
    <w:rsid w:val="0070589E"/>
    <w:rsid w:val="00712989"/>
    <w:rsid w:val="00743BD9"/>
    <w:rsid w:val="00766A08"/>
    <w:rsid w:val="00767B8F"/>
    <w:rsid w:val="007A68AF"/>
    <w:rsid w:val="007B22A0"/>
    <w:rsid w:val="007B250A"/>
    <w:rsid w:val="007B299F"/>
    <w:rsid w:val="007E41AC"/>
    <w:rsid w:val="007F6FAD"/>
    <w:rsid w:val="00825AED"/>
    <w:rsid w:val="00826995"/>
    <w:rsid w:val="00832182"/>
    <w:rsid w:val="00841E3F"/>
    <w:rsid w:val="00853DE0"/>
    <w:rsid w:val="008903DC"/>
    <w:rsid w:val="00893CD6"/>
    <w:rsid w:val="008A1D9C"/>
    <w:rsid w:val="008A7C77"/>
    <w:rsid w:val="008B4A81"/>
    <w:rsid w:val="008E4F9D"/>
    <w:rsid w:val="00905CFE"/>
    <w:rsid w:val="00906FC6"/>
    <w:rsid w:val="00927497"/>
    <w:rsid w:val="00933B04"/>
    <w:rsid w:val="00936553"/>
    <w:rsid w:val="00941AE8"/>
    <w:rsid w:val="00942CB8"/>
    <w:rsid w:val="009729D8"/>
    <w:rsid w:val="00975359"/>
    <w:rsid w:val="00990EFD"/>
    <w:rsid w:val="009A4359"/>
    <w:rsid w:val="009A7CDA"/>
    <w:rsid w:val="009C1BA6"/>
    <w:rsid w:val="009D750C"/>
    <w:rsid w:val="009E5F78"/>
    <w:rsid w:val="009F55CB"/>
    <w:rsid w:val="009F7046"/>
    <w:rsid w:val="00A05B01"/>
    <w:rsid w:val="00A41B36"/>
    <w:rsid w:val="00A81E67"/>
    <w:rsid w:val="00A86BFC"/>
    <w:rsid w:val="00A9165D"/>
    <w:rsid w:val="00AB2B9E"/>
    <w:rsid w:val="00AB358F"/>
    <w:rsid w:val="00AD3E8D"/>
    <w:rsid w:val="00AE18A8"/>
    <w:rsid w:val="00AE1A30"/>
    <w:rsid w:val="00AF4FCC"/>
    <w:rsid w:val="00AF5994"/>
    <w:rsid w:val="00AF7058"/>
    <w:rsid w:val="00B05FB7"/>
    <w:rsid w:val="00B1631D"/>
    <w:rsid w:val="00B20543"/>
    <w:rsid w:val="00B22FDE"/>
    <w:rsid w:val="00B3548C"/>
    <w:rsid w:val="00B36992"/>
    <w:rsid w:val="00B530D2"/>
    <w:rsid w:val="00B5663B"/>
    <w:rsid w:val="00B70E62"/>
    <w:rsid w:val="00B90510"/>
    <w:rsid w:val="00BA06B2"/>
    <w:rsid w:val="00BA2311"/>
    <w:rsid w:val="00BA446D"/>
    <w:rsid w:val="00BC265D"/>
    <w:rsid w:val="00BC6AEE"/>
    <w:rsid w:val="00BE3142"/>
    <w:rsid w:val="00BE448E"/>
    <w:rsid w:val="00BF11EA"/>
    <w:rsid w:val="00C00B30"/>
    <w:rsid w:val="00C5473D"/>
    <w:rsid w:val="00C565E5"/>
    <w:rsid w:val="00CA51D2"/>
    <w:rsid w:val="00CE2223"/>
    <w:rsid w:val="00CE732C"/>
    <w:rsid w:val="00D100B2"/>
    <w:rsid w:val="00D2038B"/>
    <w:rsid w:val="00D313E7"/>
    <w:rsid w:val="00D447DA"/>
    <w:rsid w:val="00D46126"/>
    <w:rsid w:val="00D46AA6"/>
    <w:rsid w:val="00DA2E4E"/>
    <w:rsid w:val="00DA504F"/>
    <w:rsid w:val="00DA7A12"/>
    <w:rsid w:val="00DB3C68"/>
    <w:rsid w:val="00DD1B8C"/>
    <w:rsid w:val="00E26AA9"/>
    <w:rsid w:val="00E26CAF"/>
    <w:rsid w:val="00E46D26"/>
    <w:rsid w:val="00E86D2F"/>
    <w:rsid w:val="00E9631C"/>
    <w:rsid w:val="00EA0B96"/>
    <w:rsid w:val="00EE3587"/>
    <w:rsid w:val="00EE4AE4"/>
    <w:rsid w:val="00F41231"/>
    <w:rsid w:val="00F42794"/>
    <w:rsid w:val="00F54526"/>
    <w:rsid w:val="00F64388"/>
    <w:rsid w:val="00F90E15"/>
    <w:rsid w:val="00F96A74"/>
    <w:rsid w:val="00FB79F0"/>
    <w:rsid w:val="00FE68F2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43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5DB5-375D-4D18-814D-552B26F6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Носенок</dc:creator>
  <cp:lastModifiedBy>Кравцова Н.А.</cp:lastModifiedBy>
  <cp:revision>2</cp:revision>
  <dcterms:created xsi:type="dcterms:W3CDTF">2022-04-21T10:40:00Z</dcterms:created>
  <dcterms:modified xsi:type="dcterms:W3CDTF">2022-04-21T10:40:00Z</dcterms:modified>
</cp:coreProperties>
</file>